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A0" w:rsidRPr="00061D6E" w:rsidRDefault="005A3FA0" w:rsidP="005A3FA0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входной контрольной работы по английскому языку в 2</w:t>
      </w:r>
      <w:r w:rsidRPr="00061D6E">
        <w:rPr>
          <w:b/>
          <w:bCs/>
          <w:color w:val="000000"/>
        </w:rPr>
        <w:t xml:space="preserve"> классе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5A3FA0" w:rsidRDefault="005A3FA0" w:rsidP="005A3FA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>
        <w:rPr>
          <w:color w:val="000000"/>
        </w:rPr>
        <w:t>март</w:t>
      </w:r>
      <w:r w:rsidRPr="00061D6E">
        <w:rPr>
          <w:color w:val="000000"/>
        </w:rPr>
        <w:t>,2020 г.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>В соответствии с АКР МБОУ « Гимназия №6»  15-19.03.2021</w:t>
      </w:r>
      <w:r w:rsidRPr="00061D6E">
        <w:rPr>
          <w:color w:val="000000"/>
        </w:rPr>
        <w:t xml:space="preserve"> г. была проведена  входная контрольная работа</w:t>
      </w:r>
      <w:r>
        <w:rPr>
          <w:color w:val="000000"/>
        </w:rPr>
        <w:t xml:space="preserve"> по английскому языку в 2</w:t>
      </w:r>
      <w:r w:rsidRPr="00061D6E">
        <w:rPr>
          <w:color w:val="000000"/>
        </w:rPr>
        <w:t>-х классах.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</w:t>
      </w:r>
      <w:r w:rsidRPr="00061D6E">
        <w:rPr>
          <w:color w:val="000000"/>
        </w:rPr>
        <w:t>скому языку.</w:t>
      </w:r>
    </w:p>
    <w:p w:rsidR="005A3FA0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5A3FA0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4) разработать индивидуальные маршруты</w:t>
      </w:r>
      <w:r>
        <w:rPr>
          <w:color w:val="000000"/>
        </w:rPr>
        <w:t xml:space="preserve"> для каждого обучающегося по англий</w:t>
      </w:r>
      <w:r w:rsidRPr="00061D6E">
        <w:rPr>
          <w:color w:val="000000"/>
        </w:rPr>
        <w:t>скому языку.</w:t>
      </w:r>
    </w:p>
    <w:p w:rsidR="005A3FA0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</w:p>
    <w:tbl>
      <w:tblPr>
        <w:tblW w:w="1615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708"/>
        <w:gridCol w:w="282"/>
        <w:gridCol w:w="424"/>
        <w:gridCol w:w="851"/>
        <w:gridCol w:w="850"/>
        <w:gridCol w:w="993"/>
        <w:gridCol w:w="850"/>
        <w:gridCol w:w="851"/>
        <w:gridCol w:w="850"/>
        <w:gridCol w:w="851"/>
        <w:gridCol w:w="141"/>
        <w:gridCol w:w="851"/>
        <w:gridCol w:w="850"/>
        <w:gridCol w:w="851"/>
        <w:gridCol w:w="921"/>
        <w:gridCol w:w="71"/>
        <w:gridCol w:w="1031"/>
        <w:gridCol w:w="1379"/>
        <w:gridCol w:w="992"/>
      </w:tblGrid>
      <w:tr w:rsidR="005A3FA0" w:rsidTr="005A3FA0">
        <w:trPr>
          <w:trHeight w:val="2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Базовый  УМК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УМК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2 класс – Верещагина И.Н.,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Притыкина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Т.А.</w:t>
            </w:r>
          </w:p>
        </w:tc>
      </w:tr>
      <w:tr w:rsidR="005A3FA0" w:rsidTr="005A3FA0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</w:tr>
      <w:tr w:rsidR="005A3FA0" w:rsidTr="005A3FA0">
        <w:trPr>
          <w:trHeight w:val="2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2А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2А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2Б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2Б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2В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2В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2Г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2Г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2Д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2Д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2Е 1гр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2Е 2гр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2З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1гр.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2З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2гр.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2И</w:t>
            </w:r>
          </w:p>
          <w:p w:rsidR="005A3FA0" w:rsidRDefault="005A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A3FA0" w:rsidTr="005A3FA0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</w:t>
            </w:r>
          </w:p>
        </w:tc>
      </w:tr>
      <w:tr w:rsidR="005A3FA0" w:rsidTr="005A3FA0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учащихся, выполнявших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</w:t>
            </w:r>
          </w:p>
        </w:tc>
      </w:tr>
      <w:tr w:rsidR="005A3FA0" w:rsidTr="005A3FA0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Из них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выполнивших работу </w:t>
            </w:r>
            <w:proofErr w:type="gramStart"/>
            <w:r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A3FA0" w:rsidTr="005A3FA0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</w:tr>
      <w:tr w:rsidR="005A3FA0" w:rsidTr="005A3FA0">
        <w:trPr>
          <w:trHeight w:val="1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</w:t>
            </w:r>
          </w:p>
        </w:tc>
      </w:tr>
      <w:tr w:rsidR="005A3FA0" w:rsidTr="005A3FA0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5A3FA0" w:rsidTr="005A3FA0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5A3FA0" w:rsidTr="005A3FA0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</w:tr>
      <w:tr w:rsidR="005A3FA0" w:rsidTr="005A3FA0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 успеваемости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Средний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4,11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учащихся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учащихся, выполнявших работу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Качество класса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Успеваемость класса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СОУ класса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5A3FA0" w:rsidTr="005A3FA0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Средний балл класса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3,93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4,11</w:t>
            </w:r>
          </w:p>
        </w:tc>
      </w:tr>
      <w:tr w:rsidR="005A3FA0" w:rsidTr="005A3FA0">
        <w:trPr>
          <w:cantSplit/>
          <w:trHeight w:val="1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Предметник</w:t>
            </w: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Ассистент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Асадуллина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А.Н.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Савельева И.Г.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Асадуллина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Сафиуллина Н.М.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Черкина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Музафарова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Э.С.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Асадуллина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А.Н..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Курицына А.С.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Савельева И.Г.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Хабибуллина А.А.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Курицына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Хабибуллина А.А.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Асадуллина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А.Н.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3FA0" w:rsidRDefault="005A3FA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Журавлев Д.С.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</w:p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Журавлев Д.С.</w:t>
            </w:r>
          </w:p>
          <w:p w:rsidR="005A3FA0" w:rsidRDefault="005A3FA0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A0" w:rsidRDefault="005A3F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A3FA0" w:rsidRPr="00061D6E" w:rsidRDefault="005A3FA0" w:rsidP="005A3FA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</w:p>
    <w:p w:rsidR="005A3FA0" w:rsidRPr="00061D6E" w:rsidRDefault="005A3FA0" w:rsidP="005A3F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251 учащихся 2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283 ,что составляет  88,6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–78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5A3FA0" w:rsidRDefault="005A3FA0" w:rsidP="005A3F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7335"/>
        <w:gridCol w:w="1575"/>
      </w:tblGrid>
      <w:tr w:rsidR="00705723" w:rsidRPr="00376443" w:rsidTr="00AF76B4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7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Типичные ошибки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уч-ся</w:t>
            </w:r>
          </w:p>
        </w:tc>
      </w:tr>
      <w:tr w:rsidR="00705723" w:rsidRPr="00376443" w:rsidTr="00AF76B4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изученного раздела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5723" w:rsidRPr="00376443" w:rsidTr="00AF76B4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7057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формы </w:t>
            </w:r>
            <w:r w:rsidRPr="00705723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05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70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705723" w:rsidRPr="00376443" w:rsidTr="0070572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модального</w:t>
            </w:r>
            <w:r w:rsidRPr="00705723">
              <w:rPr>
                <w:rFonts w:ascii="Times New Roman" w:hAnsi="Times New Roman" w:cs="Times New Roman"/>
                <w:sz w:val="24"/>
                <w:szCs w:val="24"/>
              </w:rPr>
              <w:t xml:space="preserve">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705723" w:rsidRPr="00376443" w:rsidTr="00705723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723">
              <w:rPr>
                <w:rFonts w:ascii="Times New Roman" w:hAnsi="Times New Roman" w:cs="Times New Roman"/>
                <w:sz w:val="24"/>
                <w:szCs w:val="24"/>
              </w:rPr>
              <w:t>Понимание текста и ответы на тесты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723" w:rsidRPr="00376443" w:rsidRDefault="00705723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</w:tr>
    </w:tbl>
    <w:p w:rsidR="005A3FA0" w:rsidRPr="00376443" w:rsidRDefault="005A3FA0" w:rsidP="0070572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Причины допущенных ошибок: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недостаточное время уделяется повторению сложных для усвоения тем;</w:t>
      </w:r>
    </w:p>
    <w:p w:rsidR="005A3FA0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обучающихся различать</w:t>
      </w:r>
      <w:r w:rsidR="00367AD5" w:rsidRPr="00367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7AD5"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обозначающие названия игр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неумение </w:t>
      </w:r>
      <w:r w:rsidR="00367AD5"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вставить слова в предложения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самостоятельно использовать изученные правила;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неумение извлекать информацию из текста</w:t>
      </w:r>
      <w:proofErr w:type="gramStart"/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2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67AD5"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лучшие показатели успеваемости у 2В, 2Д и 2Е классах.  Лучшие показатели качества знаний у 2Б, 2Г, 2И класса</w:t>
      </w:r>
      <w:proofErr w:type="gramStart"/>
      <w:r w:rsidR="00367AD5"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2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имеют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основной школы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языку. По результатам контрольной работы уровень качества знаний 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5A3FA0" w:rsidRPr="00376443" w:rsidRDefault="005A3FA0" w:rsidP="005A3F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Предложения:</w:t>
      </w:r>
    </w:p>
    <w:p w:rsidR="005A3FA0" w:rsidRPr="00061D6E" w:rsidRDefault="005A3FA0" w:rsidP="005A3FA0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в работе технологии индивидуального и личностно-ориентированного обучения.</w:t>
      </w:r>
    </w:p>
    <w:p w:rsidR="005A3FA0" w:rsidRPr="00061D6E" w:rsidRDefault="005A3FA0" w:rsidP="005A3FA0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систему работы по тематическому повторению учебного материала по темам, в которых прослеживается пробелы ЗУН уч-ся.</w:t>
      </w:r>
    </w:p>
    <w:p w:rsidR="005A3FA0" w:rsidRDefault="005A3FA0" w:rsidP="005A3FA0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групповые и индивидуальные консультации для уч-ся после уроков, вести мониторинг по ликвидации пробелов ЗУН уч-ся.</w:t>
      </w:r>
    </w:p>
    <w:p w:rsidR="00367AD5" w:rsidRPr="00367AD5" w:rsidRDefault="00367AD5" w:rsidP="00367AD5">
      <w:pPr>
        <w:pStyle w:val="a4"/>
        <w:numPr>
          <w:ilvl w:val="0"/>
          <w:numId w:val="1"/>
        </w:num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Использовать различные методы обучения с целью повышения учебной мотивации учащихся.</w:t>
      </w:r>
    </w:p>
    <w:p w:rsidR="005A3FA0" w:rsidRDefault="005A3FA0" w:rsidP="005A3FA0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Довести результаты контрольной работы до родителей учащихся, тесно сотрудничать с классн</w:t>
      </w:r>
      <w:r w:rsidR="00367AD5"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руководителем 2</w:t>
      </w:r>
      <w:r w:rsidRPr="0036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 информировать ее о диагностике успеваемости учеников по английскому языку. </w:t>
      </w:r>
    </w:p>
    <w:p w:rsidR="00705723" w:rsidRPr="00367AD5" w:rsidRDefault="00705723" w:rsidP="00705723">
      <w:pPr>
        <w:pStyle w:val="a4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A3FA0" w:rsidRPr="00667C21" w:rsidRDefault="005A3FA0" w:rsidP="005A3FA0">
      <w:pPr>
        <w:pStyle w:val="a4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6A4DD2" w:rsidRDefault="00705723"/>
    <w:sectPr w:rsidR="006A4DD2" w:rsidSect="005A3FA0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A0"/>
    <w:rsid w:val="00367AD5"/>
    <w:rsid w:val="00467802"/>
    <w:rsid w:val="005A3FA0"/>
    <w:rsid w:val="00705723"/>
    <w:rsid w:val="00F3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3FA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5A3F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A3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3FA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5A3F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A3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2021-12-11T13:52:00Z</dcterms:created>
  <dcterms:modified xsi:type="dcterms:W3CDTF">2021-12-11T13:52:00Z</dcterms:modified>
</cp:coreProperties>
</file>